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8A4510" w:rsidRPr="008A4510" w:rsidRDefault="008A4510" w:rsidP="008A451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9495" w:type="dxa"/>
        <w:jc w:val="center"/>
        <w:tblCellSpacing w:w="0" w:type="dxa"/>
        <w:shd w:val="clear" w:color="auto" w:fill="FEFFC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8A4510" w:rsidRPr="008A4510" w:rsidTr="008A4510">
        <w:trPr>
          <w:tblCellSpacing w:w="0" w:type="dxa"/>
          <w:jc w:val="center"/>
        </w:trPr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FEFFCA"/>
            <w:hideMark/>
          </w:tcPr>
          <w:p w:rsidR="008A4510" w:rsidRPr="008A4510" w:rsidRDefault="008A4510" w:rsidP="008A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A4510" w:rsidRPr="008A4510" w:rsidRDefault="008A4510" w:rsidP="008A4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00D9B" w:rsidRDefault="00B00D9B"/>
    <w:p w:rsidR="00B00D9B" w:rsidRDefault="00B00D9B">
      <w:bookmarkStart w:id="0" w:name="_GoBack"/>
      <w:bookmarkEnd w:id="0"/>
    </w:p>
    <w:p w:rsidR="00322603" w:rsidRPr="00B00D9B" w:rsidRDefault="00B00D9B">
      <w:pPr>
        <w:rPr>
          <w:sz w:val="32"/>
        </w:rPr>
      </w:pPr>
      <w:r w:rsidRPr="00B00D9B">
        <w:rPr>
          <w:sz w:val="32"/>
        </w:rPr>
        <w:t>ÇİLEK REÇELİ</w:t>
      </w:r>
    </w:p>
    <w:p w:rsidR="00B00D9B" w:rsidRPr="00B00D9B" w:rsidRDefault="00B00D9B" w:rsidP="00B00D9B">
      <w:pPr>
        <w:rPr>
          <w:sz w:val="28"/>
        </w:rPr>
      </w:pPr>
      <w:proofErr w:type="gramStart"/>
      <w:r w:rsidRPr="00B00D9B">
        <w:rPr>
          <w:sz w:val="28"/>
        </w:rPr>
        <w:t>Malzemeler ;</w:t>
      </w:r>
      <w:proofErr w:type="gramEnd"/>
    </w:p>
    <w:p w:rsidR="00B00D9B" w:rsidRPr="00B00D9B" w:rsidRDefault="00B00D9B" w:rsidP="00B00D9B">
      <w:pPr>
        <w:rPr>
          <w:sz w:val="24"/>
        </w:rPr>
      </w:pPr>
      <w:r w:rsidRPr="00B00D9B">
        <w:rPr>
          <w:sz w:val="24"/>
        </w:rPr>
        <w:t>1 Kg irice Çilek</w:t>
      </w:r>
    </w:p>
    <w:p w:rsidR="00B00D9B" w:rsidRPr="00B00D9B" w:rsidRDefault="00B00D9B" w:rsidP="00B00D9B">
      <w:pPr>
        <w:rPr>
          <w:sz w:val="24"/>
        </w:rPr>
      </w:pPr>
      <w:r w:rsidRPr="00B00D9B">
        <w:rPr>
          <w:sz w:val="24"/>
        </w:rPr>
        <w:t>6 bardak Toz Şeker</w:t>
      </w:r>
    </w:p>
    <w:p w:rsidR="00B00D9B" w:rsidRPr="00B00D9B" w:rsidRDefault="00B00D9B" w:rsidP="00B00D9B">
      <w:pPr>
        <w:rPr>
          <w:sz w:val="24"/>
        </w:rPr>
      </w:pPr>
      <w:r w:rsidRPr="00B00D9B">
        <w:rPr>
          <w:sz w:val="24"/>
        </w:rPr>
        <w:t>2 yemek kaşığı Limon Suyu (ya da 3 gr limon tuzu)</w:t>
      </w:r>
      <w:r>
        <w:br/>
      </w:r>
      <w:r w:rsidRPr="00B00D9B">
        <w:rPr>
          <w:sz w:val="28"/>
        </w:rPr>
        <w:br/>
        <w:t>Yapılışı:</w:t>
      </w:r>
      <w:r>
        <w:br/>
      </w:r>
      <w:r>
        <w:br/>
      </w:r>
      <w:r w:rsidRPr="00B00D9B">
        <w:rPr>
          <w:sz w:val="24"/>
        </w:rPr>
        <w:t>Çilekler bol su ile yıkanır ve bekletilir. Bu y</w:t>
      </w:r>
      <w:r w:rsidRPr="00B00D9B">
        <w:rPr>
          <w:sz w:val="24"/>
        </w:rPr>
        <w:t xml:space="preserve">olla varsa kumları çöktürülür. </w:t>
      </w:r>
      <w:r w:rsidRPr="00B00D9B">
        <w:rPr>
          <w:sz w:val="24"/>
        </w:rPr>
        <w:br/>
      </w:r>
      <w:r w:rsidRPr="00B00D9B">
        <w:rPr>
          <w:sz w:val="24"/>
        </w:rPr>
        <w:t xml:space="preserve">Bir tencereye bir kat çilek, bir kat şeker koymak suretiyle tüm çilekler döşenir. Bir gece </w:t>
      </w:r>
      <w:proofErr w:type="spellStart"/>
      <w:proofErr w:type="gramStart"/>
      <w:r w:rsidRPr="00B00D9B">
        <w:rPr>
          <w:sz w:val="24"/>
        </w:rPr>
        <w:t>bekletilir.Ertesi</w:t>
      </w:r>
      <w:proofErr w:type="spellEnd"/>
      <w:proofErr w:type="gramEnd"/>
      <w:r w:rsidRPr="00B00D9B">
        <w:rPr>
          <w:sz w:val="24"/>
        </w:rPr>
        <w:t xml:space="preserve"> gün sulanmış çilekler hafif ateşte pişirilmeye başlanır. Şekeri iyice eriyip kaynamaya başlayınca 2 yemek kaşığı limon suyu (ya da yarım kahve fincanı su içinde eritilmiş limon tuzu) yarısı katılır. Hafifçe kaynamaya bırakılır. Üstünde biriken köpü</w:t>
      </w:r>
      <w:r w:rsidRPr="00B00D9B">
        <w:rPr>
          <w:sz w:val="24"/>
        </w:rPr>
        <w:t xml:space="preserve">k delikli bir kepçe ile </w:t>
      </w:r>
      <w:proofErr w:type="spellStart"/>
      <w:proofErr w:type="gramStart"/>
      <w:r w:rsidRPr="00B00D9B">
        <w:rPr>
          <w:sz w:val="24"/>
        </w:rPr>
        <w:t>alınır.</w:t>
      </w:r>
      <w:r w:rsidRPr="00B00D9B">
        <w:rPr>
          <w:sz w:val="24"/>
        </w:rPr>
        <w:t>Reçelin</w:t>
      </w:r>
      <w:proofErr w:type="spellEnd"/>
      <w:proofErr w:type="gramEnd"/>
      <w:r w:rsidRPr="00B00D9B">
        <w:rPr>
          <w:sz w:val="24"/>
        </w:rPr>
        <w:t xml:space="preserve"> kıvama gelip gelmediği, koyulaşmış reçel şurubundan kaşık ucu ile alıp bir tabağa damlatılır. En son damla yayılmadan toplu şekilde duruyorsa, r</w:t>
      </w:r>
      <w:r w:rsidRPr="00B00D9B">
        <w:rPr>
          <w:sz w:val="24"/>
        </w:rPr>
        <w:t xml:space="preserve">eçel kıvamına ulaşmış </w:t>
      </w:r>
      <w:proofErr w:type="spellStart"/>
      <w:proofErr w:type="gramStart"/>
      <w:r w:rsidRPr="00B00D9B">
        <w:rPr>
          <w:sz w:val="24"/>
        </w:rPr>
        <w:t>demektir.</w:t>
      </w:r>
      <w:r w:rsidRPr="00B00D9B">
        <w:rPr>
          <w:sz w:val="24"/>
        </w:rPr>
        <w:t>Reçel</w:t>
      </w:r>
      <w:proofErr w:type="spellEnd"/>
      <w:proofErr w:type="gramEnd"/>
      <w:r w:rsidRPr="00B00D9B">
        <w:rPr>
          <w:sz w:val="24"/>
        </w:rPr>
        <w:t xml:space="preserve"> kıvama ulaştıktan sonra geri kalan limon suyu da katılır. Bir taşım daha ka</w:t>
      </w:r>
      <w:r w:rsidRPr="00B00D9B">
        <w:rPr>
          <w:sz w:val="24"/>
        </w:rPr>
        <w:t xml:space="preserve">ynatılarak soğumaya bırakılır. </w:t>
      </w:r>
      <w:r w:rsidRPr="00B00D9B">
        <w:rPr>
          <w:sz w:val="24"/>
        </w:rPr>
        <w:br/>
      </w:r>
      <w:r w:rsidRPr="00B00D9B">
        <w:rPr>
          <w:sz w:val="24"/>
        </w:rPr>
        <w:t xml:space="preserve">Çilek Reçeli pişirildiği tencerede soğumaya bırakılır. İyice soğuduktan sonra kavanozlara </w:t>
      </w:r>
      <w:r w:rsidRPr="00B00D9B">
        <w:rPr>
          <w:sz w:val="24"/>
        </w:rPr>
        <w:t xml:space="preserve">alınır ve kapakları kapatılır. </w:t>
      </w:r>
      <w:r w:rsidRPr="00B00D9B">
        <w:rPr>
          <w:sz w:val="24"/>
        </w:rPr>
        <w:br/>
      </w:r>
      <w:r w:rsidRPr="00B00D9B">
        <w:rPr>
          <w:sz w:val="24"/>
        </w:rPr>
        <w:t>Annelerimiz, Çilek reçelinin tane tane olması için çilekleri büyük bir tencereye bir bardak macun halde yanmamış kireç katılarak hazırlanmış kireçli suya atarlar ve 2 saat kadar bekletirlerdi. Kireçli su tehlikeli olduğundan bu işlemin dikkatlice yapılması ve kireçli sudan alınan çileklerin de çok çok iyi yıkanması gerekirdi.</w:t>
      </w:r>
    </w:p>
    <w:p w:rsidR="00B00D9B" w:rsidRPr="00B00D9B" w:rsidRDefault="00B00D9B" w:rsidP="00B00D9B">
      <w:pPr>
        <w:rPr>
          <w:sz w:val="24"/>
        </w:rPr>
      </w:pPr>
      <w:r w:rsidRPr="00B00D9B">
        <w:rPr>
          <w:sz w:val="24"/>
        </w:rPr>
        <w:t>Çilekler bekletilmeden pişirilecekse yukarıdaki malzemelere 3 bardak Su ilave edilmelidir.</w:t>
      </w:r>
    </w:p>
    <w:p w:rsidR="00B00D9B" w:rsidRPr="00B00D9B" w:rsidRDefault="00B00D9B" w:rsidP="00B00D9B">
      <w:pPr>
        <w:rPr>
          <w:sz w:val="24"/>
        </w:rPr>
      </w:pPr>
      <w:r w:rsidRPr="00B00D9B">
        <w:rPr>
          <w:sz w:val="24"/>
        </w:rPr>
        <w:t>Afiyet olsun</w:t>
      </w:r>
      <w:proofErr w:type="gramStart"/>
      <w:r w:rsidRPr="00B00D9B">
        <w:rPr>
          <w:sz w:val="24"/>
        </w:rPr>
        <w:t>......</w:t>
      </w:r>
      <w:proofErr w:type="gramEnd"/>
    </w:p>
    <w:sectPr w:rsidR="00B00D9B" w:rsidRPr="00B00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DF"/>
    <w:rsid w:val="004257E7"/>
    <w:rsid w:val="008A4510"/>
    <w:rsid w:val="00A05957"/>
    <w:rsid w:val="00B00D9B"/>
    <w:rsid w:val="00C4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A45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A4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2012-10-07T21:14:00Z</dcterms:created>
  <dcterms:modified xsi:type="dcterms:W3CDTF">2012-10-14T20:57:00Z</dcterms:modified>
</cp:coreProperties>
</file>