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92195F" w:rsidRPr="0092195F" w:rsidRDefault="0092195F" w:rsidP="002E38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2E3811" w:rsidRDefault="002E3811"/>
    <w:p w:rsidR="00322603" w:rsidRPr="002E3811" w:rsidRDefault="002E3811">
      <w:pPr>
        <w:rPr>
          <w:sz w:val="32"/>
        </w:rPr>
      </w:pPr>
      <w:bookmarkStart w:id="0" w:name="_GoBack"/>
      <w:bookmarkEnd w:id="0"/>
      <w:r w:rsidRPr="002E3811">
        <w:rPr>
          <w:sz w:val="32"/>
        </w:rPr>
        <w:t>ŞEKERPARE</w:t>
      </w:r>
    </w:p>
    <w:p w:rsidR="002E3811" w:rsidRPr="002E3811" w:rsidRDefault="002E3811" w:rsidP="002E3811">
      <w:pPr>
        <w:rPr>
          <w:sz w:val="28"/>
        </w:rPr>
      </w:pPr>
      <w:proofErr w:type="gramStart"/>
      <w:r w:rsidRPr="002E3811">
        <w:rPr>
          <w:sz w:val="28"/>
        </w:rPr>
        <w:t>Malzemeler ; 4</w:t>
      </w:r>
      <w:proofErr w:type="gramEnd"/>
      <w:r w:rsidRPr="002E3811">
        <w:rPr>
          <w:sz w:val="28"/>
        </w:rPr>
        <w:t>-6 kişi için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>2 su bardağı elenmiş Un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>½ paket (125 gr) Margarin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>2 kahve fincanı Pudra Şekeri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>2 adet Yumurta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>1 kahve kaşığı Kabartma Tozu (ya da karbonat)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>20 kadar ağartılmış badem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>1 fiske tuz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>ŞURUBU İÇİN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>2 su bardağı Toz Şeker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>2 bardaktan biraz az Su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>1 tatlı kaşığı Limon Suyu</w:t>
      </w:r>
    </w:p>
    <w:p w:rsidR="002E3811" w:rsidRPr="002E3811" w:rsidRDefault="002E3811" w:rsidP="002E3811">
      <w:pPr>
        <w:rPr>
          <w:sz w:val="28"/>
        </w:rPr>
      </w:pPr>
      <w:r w:rsidRPr="002E3811">
        <w:rPr>
          <w:sz w:val="28"/>
        </w:rPr>
        <w:t>Yapılışı: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 xml:space="preserve">Şeker, Su, limon suyu birlikte kaynatılır. Ocaktan indirilip, soğumaya bırakılır. 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 xml:space="preserve">İki yumurta pudra şekeri ile birlikte çırpılır. İçine eritilmiş ama sıcak olmayan yağ dökülür çırpılmaya devam edilir. 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>Un, bir fiske Tuz, Kabartma Tozu yavaş yavaş dökülerek hepsi birlikte karıştırılır. İyice yoğrulur.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>Yağlanmış bir tepsiye bu hamurdan ceviz büyüklüğündeki parçalar alınıp yuvarlanır. Tepsiye aralıklarla dizilir. Ortalarına ağarmış bademler konulur. Hafifçe bastırılır. Orta sıcaklıktaki fırında pişirilir.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>Fırından çıkan şekerparelerin üzerine evvelce hazırlanmış şurup bir kepçe ile gezdirilerek dökülür. Şurubunu çekmez ise tepsi hafif ateşe oturtulur, şurubu çekmesi sağlanır.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 xml:space="preserve">Bu gibi tatlılarda pişen madde sıcak, şurup soğuk olmalıdır. Eğer pişen madde soğuk ise, o zaman şurubu sıcak dökülmelidir. </w:t>
      </w:r>
    </w:p>
    <w:p w:rsidR="002E3811" w:rsidRPr="002E3811" w:rsidRDefault="002E3811" w:rsidP="002E3811">
      <w:pPr>
        <w:rPr>
          <w:sz w:val="24"/>
        </w:rPr>
      </w:pPr>
      <w:r w:rsidRPr="002E3811">
        <w:rPr>
          <w:sz w:val="24"/>
        </w:rPr>
        <w:t>Afiyet olsun</w:t>
      </w:r>
      <w:proofErr w:type="gramStart"/>
      <w:r w:rsidRPr="002E3811">
        <w:rPr>
          <w:sz w:val="24"/>
        </w:rPr>
        <w:t>......</w:t>
      </w:r>
      <w:proofErr w:type="gramEnd"/>
    </w:p>
    <w:sectPr w:rsidR="002E3811" w:rsidRPr="002E3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CE"/>
    <w:rsid w:val="002E3811"/>
    <w:rsid w:val="004257E7"/>
    <w:rsid w:val="005744CE"/>
    <w:rsid w:val="0092195F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219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21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2012-10-08T18:50:00Z</dcterms:created>
  <dcterms:modified xsi:type="dcterms:W3CDTF">2012-10-15T23:13:00Z</dcterms:modified>
</cp:coreProperties>
</file>